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5DED" w14:textId="77777777" w:rsidR="0093498F" w:rsidRPr="00074D97" w:rsidRDefault="0093498F" w:rsidP="0093498F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8141E51" wp14:editId="36DBFB2B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1507" w14:textId="77777777" w:rsidR="0093498F" w:rsidRPr="006C7FF5" w:rsidRDefault="0093498F" w:rsidP="0093498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7BD595C4" w14:textId="77777777" w:rsidR="0093498F" w:rsidRPr="00BD48A9" w:rsidRDefault="0093498F" w:rsidP="0093498F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4BDF7384" w14:textId="77777777" w:rsidR="0093498F" w:rsidRPr="00BD48A9" w:rsidRDefault="0093498F" w:rsidP="0093498F">
      <w:pPr>
        <w:ind w:left="567" w:right="566"/>
        <w:jc w:val="both"/>
        <w:rPr>
          <w:bCs/>
          <w:sz w:val="22"/>
        </w:rPr>
      </w:pPr>
    </w:p>
    <w:p w14:paraId="3DF078AA" w14:textId="77777777" w:rsidR="001358F1" w:rsidRDefault="005B0894" w:rsidP="001358F1">
      <w:pPr>
        <w:autoSpaceDE w:val="0"/>
        <w:autoSpaceDN w:val="0"/>
        <w:adjustRightInd w:val="0"/>
        <w:ind w:left="-142" w:right="-143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CONFINDUSTRIA VENETO EST: </w:t>
      </w:r>
      <w:r w:rsidR="008F082B">
        <w:rPr>
          <w:rFonts w:eastAsiaTheme="minorHAnsi"/>
          <w:b/>
          <w:bCs/>
          <w:color w:val="000000"/>
          <w:sz w:val="28"/>
          <w:szCs w:val="28"/>
          <w:lang w:eastAsia="en-US"/>
        </w:rPr>
        <w:t>L</w:t>
      </w:r>
      <w:r w:rsidR="007F2616">
        <w:rPr>
          <w:rFonts w:eastAsiaTheme="minorHAnsi"/>
          <w:b/>
          <w:bCs/>
          <w:color w:val="000000"/>
          <w:sz w:val="28"/>
          <w:szCs w:val="28"/>
          <w:lang w:eastAsia="en-US"/>
        </w:rPr>
        <w:t>A PRESIDENT</w:t>
      </w:r>
      <w:r w:rsidR="001358F1">
        <w:rPr>
          <w:rFonts w:eastAsiaTheme="minorHAnsi"/>
          <w:b/>
          <w:bCs/>
          <w:color w:val="000000"/>
          <w:sz w:val="28"/>
          <w:szCs w:val="28"/>
          <w:lang w:eastAsia="en-US"/>
        </w:rPr>
        <w:t>E DEL GRUPPO METALMECCANICO ALESSIA MIOTTO DESIGNATA VICE PRESIDENTE DI FEDERMECCANICA</w:t>
      </w:r>
    </w:p>
    <w:p w14:paraId="7CC2C8F6" w14:textId="77777777" w:rsidR="001B196D" w:rsidRPr="00895CE2" w:rsidRDefault="001B196D" w:rsidP="00055E77">
      <w:pPr>
        <w:ind w:right="-1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14:paraId="74C554D8" w14:textId="505A1B64" w:rsidR="008F082B" w:rsidRDefault="008F082B" w:rsidP="001358F1">
      <w:pPr>
        <w:ind w:left="-142" w:right="-143"/>
        <w:jc w:val="center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L’imprenditric</w:t>
      </w:r>
      <w:r w:rsidR="001358F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e, trevigiana, fa parte della </w:t>
      </w:r>
      <w:r w:rsidR="00F31FDA">
        <w:rPr>
          <w:rFonts w:eastAsiaTheme="minorHAnsi"/>
          <w:i/>
          <w:iCs/>
          <w:color w:val="000000"/>
          <w:sz w:val="22"/>
          <w:szCs w:val="22"/>
          <w:lang w:eastAsia="en-US"/>
        </w:rPr>
        <w:t>S</w:t>
      </w:r>
      <w:r w:rsidR="001358F1">
        <w:rPr>
          <w:rFonts w:eastAsiaTheme="minorHAnsi"/>
          <w:i/>
          <w:iCs/>
          <w:color w:val="000000"/>
          <w:sz w:val="22"/>
          <w:szCs w:val="22"/>
          <w:lang w:eastAsia="en-US"/>
        </w:rPr>
        <w:t>quadra del P</w:t>
      </w:r>
      <w:r w:rsidR="001D7F7C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residente designato della </w:t>
      </w:r>
      <w:r w:rsidR="001358F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Federazione, </w:t>
      </w:r>
      <w:r w:rsidR="00F31FD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Silvano </w:t>
      </w:r>
      <w:r w:rsidR="007B178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Simone Bettini, </w:t>
      </w:r>
      <w:r w:rsidR="001358F1">
        <w:rPr>
          <w:rFonts w:eastAsiaTheme="minorHAnsi"/>
          <w:i/>
          <w:iCs/>
          <w:color w:val="000000"/>
          <w:sz w:val="22"/>
          <w:szCs w:val="22"/>
          <w:lang w:eastAsia="en-US"/>
        </w:rPr>
        <w:t>approvata oggi dal Consiglio Generale</w:t>
      </w:r>
    </w:p>
    <w:p w14:paraId="3FEB1294" w14:textId="77777777" w:rsidR="00567773" w:rsidRPr="00EC74BF" w:rsidRDefault="00567773" w:rsidP="0093498F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0E95BB2" w14:textId="6B238AD1" w:rsidR="00F34FC2" w:rsidRDefault="0093498F" w:rsidP="001B56D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(</w:t>
      </w:r>
      <w:r w:rsidR="00574141">
        <w:rPr>
          <w:rFonts w:eastAsiaTheme="minorHAnsi"/>
          <w:color w:val="000000"/>
          <w:sz w:val="22"/>
          <w:szCs w:val="22"/>
          <w:lang w:eastAsia="en-US"/>
        </w:rPr>
        <w:t>Padova-Treviso-Venezia-Rovigo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 xml:space="preserve"> - 17.06.2025</w:t>
      </w:r>
      <w:r>
        <w:rPr>
          <w:rFonts w:eastAsiaTheme="minorHAnsi"/>
          <w:color w:val="000000"/>
          <w:sz w:val="22"/>
          <w:szCs w:val="22"/>
          <w:lang w:eastAsia="en-US"/>
        </w:rPr>
        <w:t>)</w:t>
      </w:r>
      <w:r w:rsidR="00340A5A">
        <w:rPr>
          <w:rFonts w:eastAsiaTheme="minorHAnsi"/>
          <w:color w:val="000000"/>
          <w:sz w:val="22"/>
          <w:szCs w:val="22"/>
          <w:lang w:eastAsia="en-US"/>
        </w:rPr>
        <w:t xml:space="preserve"> -</w:t>
      </w:r>
      <w:r w:rsidR="0057414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3A01E9">
        <w:rPr>
          <w:rFonts w:eastAsiaTheme="minorHAnsi"/>
          <w:color w:val="000000"/>
          <w:sz w:val="22"/>
          <w:szCs w:val="22"/>
          <w:lang w:eastAsia="en-US"/>
        </w:rPr>
        <w:t xml:space="preserve">L’imprenditrice </w:t>
      </w:r>
      <w:r w:rsidR="00525998" w:rsidRPr="00525998">
        <w:rPr>
          <w:rFonts w:eastAsiaTheme="minorHAnsi"/>
          <w:b/>
          <w:bCs/>
          <w:color w:val="000000"/>
          <w:sz w:val="22"/>
          <w:szCs w:val="22"/>
          <w:lang w:eastAsia="en-US"/>
        </w:rPr>
        <w:t>Alessia Miotto</w:t>
      </w:r>
      <w:r w:rsidR="00525998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3A01E9">
        <w:rPr>
          <w:rFonts w:eastAsiaTheme="minorHAnsi"/>
          <w:color w:val="000000"/>
          <w:sz w:val="22"/>
          <w:szCs w:val="22"/>
          <w:lang w:eastAsia="en-US"/>
        </w:rPr>
        <w:t xml:space="preserve">Presidente del Gruppo 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 xml:space="preserve">Metalmeccanico di Confindustria Veneto Est, è stata designata </w:t>
      </w:r>
      <w:r w:rsidR="00F34FC2" w:rsidRPr="00525998">
        <w:rPr>
          <w:rFonts w:eastAsiaTheme="minorHAnsi"/>
          <w:b/>
          <w:bCs/>
          <w:color w:val="000000"/>
          <w:sz w:val="22"/>
          <w:szCs w:val="22"/>
          <w:lang w:eastAsia="en-US"/>
        </w:rPr>
        <w:t>Vice President</w:t>
      </w:r>
      <w:r w:rsidR="00C82E0D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e di </w:t>
      </w:r>
      <w:r w:rsidR="00F34FC2" w:rsidRPr="00525998">
        <w:rPr>
          <w:rFonts w:eastAsiaTheme="minorHAnsi"/>
          <w:b/>
          <w:bCs/>
          <w:color w:val="000000"/>
          <w:sz w:val="22"/>
          <w:szCs w:val="22"/>
          <w:lang w:eastAsia="en-US"/>
        </w:rPr>
        <w:t>Federmeccanica</w:t>
      </w:r>
      <w:r w:rsidR="00BA5B6C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, </w:t>
      </w:r>
      <w:r w:rsidR="00F34FC2" w:rsidRPr="00525998">
        <w:rPr>
          <w:rFonts w:eastAsiaTheme="minorHAnsi"/>
          <w:b/>
          <w:bCs/>
          <w:color w:val="000000"/>
          <w:sz w:val="22"/>
          <w:szCs w:val="22"/>
          <w:lang w:eastAsia="en-US"/>
        </w:rPr>
        <w:t>con deleg</w:t>
      </w:r>
      <w:r w:rsidR="00E80E05">
        <w:rPr>
          <w:rFonts w:eastAsiaTheme="minorHAnsi"/>
          <w:b/>
          <w:bCs/>
          <w:color w:val="000000"/>
          <w:sz w:val="22"/>
          <w:szCs w:val="22"/>
          <w:lang w:eastAsia="en-US"/>
        </w:rPr>
        <w:t>a</w:t>
      </w:r>
      <w:r w:rsidR="004942E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E80E05">
        <w:rPr>
          <w:rFonts w:eastAsiaTheme="minorHAnsi"/>
          <w:b/>
          <w:bCs/>
          <w:color w:val="000000"/>
          <w:sz w:val="22"/>
          <w:szCs w:val="22"/>
          <w:lang w:eastAsia="en-US"/>
        </w:rPr>
        <w:t>Centro Studi e</w:t>
      </w:r>
      <w:r w:rsidR="004942E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E80E05">
        <w:rPr>
          <w:rFonts w:eastAsiaTheme="minorHAnsi"/>
          <w:b/>
          <w:bCs/>
          <w:color w:val="000000"/>
          <w:sz w:val="22"/>
          <w:szCs w:val="22"/>
          <w:lang w:eastAsia="en-US"/>
        </w:rPr>
        <w:t>Comunicazione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8C1CB4">
        <w:rPr>
          <w:rFonts w:eastAsiaTheme="minorHAnsi"/>
          <w:color w:val="000000"/>
          <w:sz w:val="22"/>
          <w:szCs w:val="22"/>
          <w:lang w:eastAsia="en-US"/>
        </w:rPr>
        <w:t xml:space="preserve">CEO &amp; </w:t>
      </w:r>
      <w:proofErr w:type="spellStart"/>
      <w:r w:rsidR="008C1CB4">
        <w:rPr>
          <w:rFonts w:eastAsiaTheme="minorHAnsi"/>
          <w:color w:val="000000"/>
          <w:sz w:val="22"/>
          <w:szCs w:val="22"/>
          <w:lang w:eastAsia="en-US"/>
        </w:rPr>
        <w:t>Managing</w:t>
      </w:r>
      <w:proofErr w:type="spellEnd"/>
      <w:r w:rsidR="008C1CB4">
        <w:rPr>
          <w:rFonts w:eastAsiaTheme="minorHAnsi"/>
          <w:color w:val="000000"/>
          <w:sz w:val="22"/>
          <w:szCs w:val="22"/>
          <w:lang w:eastAsia="en-US"/>
        </w:rPr>
        <w:t xml:space="preserve"> Director di </w:t>
      </w:r>
      <w:proofErr w:type="spellStart"/>
      <w:r w:rsidR="00F34FC2">
        <w:rPr>
          <w:rFonts w:eastAsiaTheme="minorHAnsi"/>
          <w:color w:val="000000"/>
          <w:sz w:val="22"/>
          <w:szCs w:val="22"/>
          <w:lang w:eastAsia="en-US"/>
        </w:rPr>
        <w:t>Imes</w:t>
      </w:r>
      <w:r w:rsidR="008C1CB4">
        <w:rPr>
          <w:rFonts w:eastAsiaTheme="minorHAnsi"/>
          <w:color w:val="000000"/>
          <w:sz w:val="22"/>
          <w:szCs w:val="22"/>
          <w:lang w:eastAsia="en-US"/>
        </w:rPr>
        <w:t>a</w:t>
      </w:r>
      <w:proofErr w:type="spellEnd"/>
      <w:r w:rsidR="008C1CB4">
        <w:rPr>
          <w:rFonts w:eastAsiaTheme="minorHAnsi"/>
          <w:color w:val="000000"/>
          <w:sz w:val="22"/>
          <w:szCs w:val="22"/>
          <w:lang w:eastAsia="en-US"/>
        </w:rPr>
        <w:t xml:space="preserve"> S.p.A. 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>di Cessalto (TV),</w:t>
      </w:r>
      <w:r w:rsidR="001358F1">
        <w:rPr>
          <w:rFonts w:eastAsiaTheme="minorHAnsi"/>
          <w:color w:val="000000"/>
          <w:sz w:val="22"/>
          <w:szCs w:val="22"/>
          <w:lang w:eastAsia="en-US"/>
        </w:rPr>
        <w:t xml:space="preserve"> azienda leader nella produzione di impianti e macchinari di lavanderia industriale, 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 xml:space="preserve">Alessia Miotto fa parte della </w:t>
      </w:r>
      <w:r w:rsidR="008C1CB4">
        <w:rPr>
          <w:rFonts w:eastAsiaTheme="minorHAnsi"/>
          <w:color w:val="000000"/>
          <w:sz w:val="22"/>
          <w:szCs w:val="22"/>
          <w:lang w:eastAsia="en-US"/>
        </w:rPr>
        <w:t>S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>quadr</w:t>
      </w:r>
      <w:r w:rsidR="008C1CB4">
        <w:rPr>
          <w:rFonts w:eastAsiaTheme="minorHAnsi"/>
          <w:color w:val="000000"/>
          <w:sz w:val="22"/>
          <w:szCs w:val="22"/>
          <w:lang w:eastAsia="en-US"/>
        </w:rPr>
        <w:t xml:space="preserve">a presentata dal 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 xml:space="preserve">Presidente </w:t>
      </w:r>
      <w:r w:rsidR="00F076E6">
        <w:rPr>
          <w:rFonts w:eastAsiaTheme="minorHAnsi"/>
          <w:color w:val="000000"/>
          <w:sz w:val="22"/>
          <w:szCs w:val="22"/>
          <w:lang w:eastAsia="en-US"/>
        </w:rPr>
        <w:t>d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>esignat</w:t>
      </w:r>
      <w:r w:rsidR="008F6A9C">
        <w:rPr>
          <w:rFonts w:eastAsiaTheme="minorHAnsi"/>
          <w:color w:val="000000"/>
          <w:sz w:val="22"/>
          <w:szCs w:val="22"/>
          <w:lang w:eastAsia="en-US"/>
        </w:rPr>
        <w:t>o di Federmeccanic</w:t>
      </w:r>
      <w:r w:rsidR="008C1CB4">
        <w:rPr>
          <w:rFonts w:eastAsiaTheme="minorHAnsi"/>
          <w:color w:val="000000"/>
          <w:sz w:val="22"/>
          <w:szCs w:val="22"/>
          <w:lang w:eastAsia="en-US"/>
        </w:rPr>
        <w:t xml:space="preserve">a, Silvano </w:t>
      </w:r>
      <w:r w:rsidR="007B1781">
        <w:rPr>
          <w:rFonts w:eastAsiaTheme="minorHAnsi"/>
          <w:color w:val="000000"/>
          <w:sz w:val="22"/>
          <w:szCs w:val="22"/>
          <w:lang w:eastAsia="en-US"/>
        </w:rPr>
        <w:t xml:space="preserve">Simone Bettini, </w:t>
      </w:r>
      <w:r w:rsidR="00F34FC2">
        <w:rPr>
          <w:rFonts w:eastAsiaTheme="minorHAnsi"/>
          <w:color w:val="000000"/>
          <w:sz w:val="22"/>
          <w:szCs w:val="22"/>
          <w:lang w:eastAsia="en-US"/>
        </w:rPr>
        <w:t>approvata oggi dal Consiglio Generale della Federazione.</w:t>
      </w:r>
    </w:p>
    <w:p w14:paraId="7265CD32" w14:textId="77777777" w:rsidR="00B72584" w:rsidRDefault="00B72584" w:rsidP="001B56D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FC60C90" w14:textId="6C5F24BA" w:rsidR="00B72584" w:rsidRDefault="00B72584" w:rsidP="001B56D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L’Assemblea Generale che si terrà il prossimo 10 luglio</w:t>
      </w:r>
      <w:r w:rsidR="008C1CB4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sarà chiamata ad eleggere il nuovo Presidente di Federmeccanica per il quadriennio 2025-2029 e la sua squadr</w:t>
      </w:r>
      <w:r w:rsidR="008C1CB4">
        <w:rPr>
          <w:rFonts w:eastAsiaTheme="minorHAnsi"/>
          <w:color w:val="000000"/>
          <w:sz w:val="22"/>
          <w:szCs w:val="22"/>
          <w:lang w:eastAsia="en-US"/>
        </w:rPr>
        <w:t xml:space="preserve">a con deleghe operative </w:t>
      </w:r>
      <w:r>
        <w:rPr>
          <w:rFonts w:eastAsiaTheme="minorHAnsi"/>
          <w:color w:val="000000"/>
          <w:sz w:val="22"/>
          <w:szCs w:val="22"/>
          <w:lang w:eastAsia="en-US"/>
        </w:rPr>
        <w:t>per il biennio 2025-2027.</w:t>
      </w:r>
    </w:p>
    <w:p w14:paraId="3DA29DF7" w14:textId="77777777" w:rsidR="00792C8A" w:rsidRDefault="00792C8A" w:rsidP="002E24F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1865627" w14:textId="49A301B6" w:rsidR="002E24F4" w:rsidRDefault="002E24F4" w:rsidP="002E24F4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«Siamo felici e orgogliosi d</w:t>
      </w:r>
      <w:r w:rsidR="00C17FB7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ella designazione della </w:t>
      </w:r>
      <w:r w:rsidR="00475D8F"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Presidente del nostro Gru</w:t>
      </w:r>
      <w:r w:rsidR="00C17FB7">
        <w:rPr>
          <w:rFonts w:eastAsiaTheme="minorHAnsi"/>
          <w:i/>
          <w:iCs/>
          <w:color w:val="000000"/>
          <w:sz w:val="22"/>
          <w:szCs w:val="22"/>
          <w:lang w:eastAsia="en-US"/>
        </w:rPr>
        <w:t>ppo Metalmeccanic</w:t>
      </w:r>
      <w:r w:rsidR="00E0273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o, </w:t>
      </w:r>
      <w:r w:rsidR="00C17FB7">
        <w:rPr>
          <w:rFonts w:eastAsiaTheme="minorHAnsi"/>
          <w:i/>
          <w:iCs/>
          <w:color w:val="000000"/>
          <w:sz w:val="22"/>
          <w:szCs w:val="22"/>
          <w:lang w:eastAsia="en-US"/>
        </w:rPr>
        <w:t>Alessia Miotto alla Vice Presidenza di Federmeccanic</w:t>
      </w:r>
      <w:r w:rsidR="001D7F7C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 per il Centro Studi e la Comunicazione, snodi cruciali nella </w:t>
      </w:r>
      <w:r w:rsidR="00C17FB7">
        <w:rPr>
          <w:rFonts w:eastAsiaTheme="minorHAnsi"/>
          <w:i/>
          <w:iCs/>
          <w:color w:val="000000"/>
          <w:sz w:val="22"/>
          <w:szCs w:val="22"/>
          <w:lang w:eastAsia="en-US"/>
        </w:rPr>
        <w:t>definizione delle strategie di politica economic</w:t>
      </w:r>
      <w:r w:rsidR="001D7F7C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 e del posizionamento </w:t>
      </w:r>
      <w:r w:rsidRPr="00212FBB">
        <w:rPr>
          <w:rFonts w:eastAsiaTheme="minorHAnsi"/>
          <w:color w:val="000000"/>
          <w:sz w:val="22"/>
          <w:szCs w:val="22"/>
          <w:lang w:eastAsia="en-US"/>
        </w:rPr>
        <w:t xml:space="preserve">- afferma </w:t>
      </w:r>
      <w:r w:rsidRPr="00212FBB">
        <w:rPr>
          <w:rFonts w:eastAsiaTheme="minorHAnsi"/>
          <w:b/>
          <w:bCs/>
          <w:color w:val="000000"/>
          <w:sz w:val="22"/>
          <w:szCs w:val="22"/>
          <w:lang w:eastAsia="en-US"/>
        </w:rPr>
        <w:t>Paola Carron</w:t>
      </w:r>
      <w:r w:rsidRPr="00E02732">
        <w:rPr>
          <w:rFonts w:eastAsiaTheme="minorHAnsi"/>
          <w:b/>
          <w:bCs/>
          <w:color w:val="000000"/>
          <w:sz w:val="22"/>
          <w:szCs w:val="22"/>
          <w:lang w:eastAsia="en-US"/>
        </w:rPr>
        <w:t>, Presidente di Confindustria Veneto Est</w:t>
      </w:r>
      <w:r w:rsidRPr="00212FBB">
        <w:rPr>
          <w:rFonts w:eastAsiaTheme="minorHAnsi"/>
          <w:color w:val="000000"/>
          <w:sz w:val="22"/>
          <w:szCs w:val="22"/>
          <w:lang w:eastAsia="en-US"/>
        </w:rPr>
        <w:t xml:space="preserve"> -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.</w:t>
      </w:r>
      <w:r w:rsidR="00E0273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BC07DA">
        <w:rPr>
          <w:rFonts w:eastAsiaTheme="minorHAnsi"/>
          <w:i/>
          <w:iCs/>
          <w:color w:val="000000"/>
          <w:sz w:val="22"/>
          <w:szCs w:val="22"/>
          <w:lang w:eastAsia="en-US"/>
        </w:rPr>
        <w:t>Alessia</w:t>
      </w:r>
      <w:r w:rsidR="00E0273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697AD6">
        <w:rPr>
          <w:rFonts w:eastAsiaTheme="minorHAnsi"/>
          <w:i/>
          <w:iCs/>
          <w:color w:val="000000"/>
          <w:sz w:val="22"/>
          <w:szCs w:val="22"/>
          <w:lang w:eastAsia="en-US"/>
        </w:rPr>
        <w:t>è una imprenditrice veneta, espressione dei v</w:t>
      </w:r>
      <w:r w:rsidR="00826735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alori e dell’eccellenza manifatturiera del nostro sistema industriale, </w:t>
      </w:r>
      <w:r w:rsidR="00697AD6">
        <w:rPr>
          <w:rFonts w:eastAsiaTheme="minorHAnsi"/>
          <w:i/>
          <w:iCs/>
          <w:color w:val="000000"/>
          <w:sz w:val="22"/>
          <w:szCs w:val="22"/>
          <w:lang w:eastAsia="en-US"/>
        </w:rPr>
        <w:t>e saprà certamente contribuire a</w:t>
      </w:r>
      <w:r w:rsidR="00826735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d </w:t>
      </w:r>
      <w:r w:rsidR="00697AD6">
        <w:rPr>
          <w:rFonts w:eastAsiaTheme="minorHAnsi"/>
          <w:i/>
          <w:iCs/>
          <w:color w:val="000000"/>
          <w:sz w:val="22"/>
          <w:szCs w:val="22"/>
          <w:lang w:eastAsia="en-US"/>
        </w:rPr>
        <w:t>interpretare al meglio le istanze e le aspettative delle imprese metalmeccanich</w:t>
      </w:r>
      <w:r w:rsidR="008C1CB4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 e meccatroniche italiane, </w:t>
      </w:r>
      <w:r w:rsidR="00697AD6">
        <w:rPr>
          <w:rFonts w:eastAsiaTheme="minorHAnsi"/>
          <w:i/>
          <w:iCs/>
          <w:color w:val="000000"/>
          <w:sz w:val="22"/>
          <w:szCs w:val="22"/>
          <w:lang w:eastAsia="en-US"/>
        </w:rPr>
        <w:t>in una fase così comple</w:t>
      </w:r>
      <w:r w:rsidR="0095516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ssa. </w:t>
      </w:r>
      <w:r w:rsidR="00697AD6">
        <w:rPr>
          <w:rFonts w:eastAsiaTheme="minorHAnsi"/>
          <w:i/>
          <w:iCs/>
          <w:color w:val="000000"/>
          <w:sz w:val="22"/>
          <w:szCs w:val="22"/>
          <w:lang w:eastAsia="en-US"/>
        </w:rPr>
        <w:t>La capacità di dialog</w:t>
      </w:r>
      <w:r w:rsidR="00826735">
        <w:rPr>
          <w:rFonts w:eastAsiaTheme="minorHAnsi"/>
          <w:i/>
          <w:iCs/>
          <w:color w:val="000000"/>
          <w:sz w:val="22"/>
          <w:szCs w:val="22"/>
          <w:lang w:eastAsia="en-US"/>
        </w:rPr>
        <w:t>o, la concretezza e</w:t>
      </w:r>
      <w:r w:rsidR="0095516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826735">
        <w:rPr>
          <w:rFonts w:eastAsiaTheme="minorHAnsi"/>
          <w:i/>
          <w:iCs/>
          <w:color w:val="000000"/>
          <w:sz w:val="22"/>
          <w:szCs w:val="22"/>
          <w:lang w:eastAsia="en-US"/>
        </w:rPr>
        <w:t>l’innovazione che caratterizzano il nostro territori</w:t>
      </w:r>
      <w:r w:rsidR="00E0273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o rappresentano </w:t>
      </w:r>
      <w:r w:rsidR="00CD1B24">
        <w:rPr>
          <w:rFonts w:eastAsiaTheme="minorHAnsi"/>
          <w:i/>
          <w:iCs/>
          <w:color w:val="000000"/>
          <w:sz w:val="22"/>
          <w:szCs w:val="22"/>
          <w:lang w:eastAsia="en-US"/>
        </w:rPr>
        <w:t>un valore per il Paese. Il profilo di Alessia l</w:t>
      </w:r>
      <w:r w:rsidR="00E17FB7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 </w:t>
      </w:r>
      <w:r w:rsidR="00E0273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esprime al meglio, </w:t>
      </w:r>
      <w:r w:rsidR="00CD1B24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con entusiasmo, competenza e, permettetemi, con il valore morale dell’indimenticato padre, Luciano. </w:t>
      </w:r>
      <w:r w:rsidR="00C82E0D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 lei, al vicentino Andrea Tovo e a tutta la </w:t>
      </w:r>
      <w:r w:rsidR="008C1CB4">
        <w:rPr>
          <w:rFonts w:eastAsiaTheme="minorHAnsi"/>
          <w:i/>
          <w:iCs/>
          <w:color w:val="000000"/>
          <w:sz w:val="22"/>
          <w:szCs w:val="22"/>
          <w:lang w:eastAsia="en-US"/>
        </w:rPr>
        <w:t>s</w:t>
      </w:r>
      <w:r w:rsidR="00C82E0D">
        <w:rPr>
          <w:rFonts w:eastAsiaTheme="minorHAnsi"/>
          <w:i/>
          <w:iCs/>
          <w:color w:val="000000"/>
          <w:sz w:val="22"/>
          <w:szCs w:val="22"/>
          <w:lang w:eastAsia="en-US"/>
        </w:rPr>
        <w:t>quadra del President</w:t>
      </w:r>
      <w:r w:rsidR="00CD1B24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 </w:t>
      </w:r>
      <w:r w:rsidR="00F076E6">
        <w:rPr>
          <w:rFonts w:eastAsiaTheme="minorHAnsi"/>
          <w:i/>
          <w:iCs/>
          <w:color w:val="000000"/>
          <w:sz w:val="22"/>
          <w:szCs w:val="22"/>
          <w:lang w:eastAsia="en-US"/>
        </w:rPr>
        <w:t>d</w:t>
      </w:r>
      <w:r w:rsidR="00CD1B24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esignato Bettini, </w:t>
      </w:r>
      <w:r w:rsidR="00C82E0D">
        <w:rPr>
          <w:rFonts w:eastAsiaTheme="minorHAnsi"/>
          <w:i/>
          <w:iCs/>
          <w:color w:val="000000"/>
          <w:sz w:val="22"/>
          <w:szCs w:val="22"/>
          <w:lang w:eastAsia="en-US"/>
        </w:rPr>
        <w:t>in attesa del voto assembleare di luglio, vanno i complimenti e gli auguri di buon lavoro di tutta Confindustria Veneto Est</w:t>
      </w:r>
      <w:r w:rsidRPr="00212FBB">
        <w:rPr>
          <w:rFonts w:eastAsiaTheme="minorHAnsi"/>
          <w:i/>
          <w:iCs/>
          <w:color w:val="000000"/>
          <w:sz w:val="22"/>
          <w:szCs w:val="22"/>
          <w:lang w:eastAsia="en-US"/>
        </w:rPr>
        <w:t>»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3D6A5907" w14:textId="77777777" w:rsidR="00CD1B24" w:rsidRDefault="00CD1B24" w:rsidP="00C84E10">
      <w:pPr>
        <w:tabs>
          <w:tab w:val="left" w:pos="567"/>
          <w:tab w:val="left" w:pos="9072"/>
        </w:tabs>
        <w:spacing w:line="288" w:lineRule="auto"/>
        <w:ind w:right="-1"/>
      </w:pPr>
    </w:p>
    <w:p w14:paraId="14C22651" w14:textId="52EBDC2C" w:rsidR="00C84E10" w:rsidRPr="00C84E10" w:rsidRDefault="00C84E10" w:rsidP="00C84E10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C84E10">
        <w:rPr>
          <w:bCs/>
          <w:i/>
          <w:iCs/>
          <w:sz w:val="22"/>
          <w:szCs w:val="22"/>
        </w:rPr>
        <w:t>________________</w:t>
      </w:r>
    </w:p>
    <w:p w14:paraId="77449B75" w14:textId="138B020D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Per informazioni:</w:t>
      </w:r>
    </w:p>
    <w:p w14:paraId="1E0CD3E3" w14:textId="77777777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Comunicazione e Relazioni con la Stampa</w:t>
      </w:r>
    </w:p>
    <w:p w14:paraId="6D297305" w14:textId="77777777" w:rsidR="00C84E10" w:rsidRPr="00C84E10" w:rsidRDefault="00C84E10" w:rsidP="00C84E10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C84E10">
        <w:rPr>
          <w:bCs/>
          <w:i/>
          <w:sz w:val="22"/>
          <w:szCs w:val="22"/>
        </w:rPr>
        <w:t xml:space="preserve"> </w:t>
      </w:r>
    </w:p>
    <w:p w14:paraId="75ECB3FF" w14:textId="39B8E92D" w:rsidR="00C84E10" w:rsidRPr="007672B1" w:rsidRDefault="00C84E10" w:rsidP="00A77D2F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color w:val="000000"/>
          <w:sz w:val="22"/>
        </w:rPr>
      </w:pPr>
      <w:r w:rsidRPr="00C84E10">
        <w:rPr>
          <w:bCs/>
          <w:i/>
          <w:iCs/>
          <w:sz w:val="22"/>
          <w:szCs w:val="22"/>
        </w:rPr>
        <w:t xml:space="preserve">Leonardo Canal - Tel. 0422 294253 - 335 1360291 - l.canal@confindustriavenest.it </w:t>
      </w:r>
    </w:p>
    <w:sectPr w:rsidR="00C84E10" w:rsidRPr="007672B1" w:rsidSect="004E08B2">
      <w:pgSz w:w="11906" w:h="16838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6ABF"/>
    <w:multiLevelType w:val="multilevel"/>
    <w:tmpl w:val="BFFC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9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F"/>
    <w:rsid w:val="000054CA"/>
    <w:rsid w:val="000328CB"/>
    <w:rsid w:val="0004094C"/>
    <w:rsid w:val="00055E77"/>
    <w:rsid w:val="00074D77"/>
    <w:rsid w:val="00097835"/>
    <w:rsid w:val="000E5C3B"/>
    <w:rsid w:val="0010681E"/>
    <w:rsid w:val="00115CEB"/>
    <w:rsid w:val="00122F2C"/>
    <w:rsid w:val="001358F1"/>
    <w:rsid w:val="001452BB"/>
    <w:rsid w:val="00175BD1"/>
    <w:rsid w:val="001A3291"/>
    <w:rsid w:val="001B196D"/>
    <w:rsid w:val="001B56D4"/>
    <w:rsid w:val="001B7692"/>
    <w:rsid w:val="001D04DB"/>
    <w:rsid w:val="001D0C38"/>
    <w:rsid w:val="001D0E0B"/>
    <w:rsid w:val="001D7266"/>
    <w:rsid w:val="001D7F7C"/>
    <w:rsid w:val="001F4790"/>
    <w:rsid w:val="00204AF7"/>
    <w:rsid w:val="00212FBB"/>
    <w:rsid w:val="00280C0C"/>
    <w:rsid w:val="00292B96"/>
    <w:rsid w:val="002D31F6"/>
    <w:rsid w:val="002E24F4"/>
    <w:rsid w:val="002E6273"/>
    <w:rsid w:val="002F3196"/>
    <w:rsid w:val="002F72D8"/>
    <w:rsid w:val="002F7869"/>
    <w:rsid w:val="00330FF8"/>
    <w:rsid w:val="003335B4"/>
    <w:rsid w:val="00340A5A"/>
    <w:rsid w:val="0034270E"/>
    <w:rsid w:val="003455DE"/>
    <w:rsid w:val="00351E9A"/>
    <w:rsid w:val="00390F20"/>
    <w:rsid w:val="003A01E9"/>
    <w:rsid w:val="003B034A"/>
    <w:rsid w:val="003B3AB9"/>
    <w:rsid w:val="003B4503"/>
    <w:rsid w:val="003C3714"/>
    <w:rsid w:val="003E51CF"/>
    <w:rsid w:val="004271E6"/>
    <w:rsid w:val="004403CF"/>
    <w:rsid w:val="00441592"/>
    <w:rsid w:val="00474912"/>
    <w:rsid w:val="00475D8F"/>
    <w:rsid w:val="00477977"/>
    <w:rsid w:val="0048431D"/>
    <w:rsid w:val="004942E1"/>
    <w:rsid w:val="00496A4C"/>
    <w:rsid w:val="004B3FE3"/>
    <w:rsid w:val="004B5396"/>
    <w:rsid w:val="004E08B2"/>
    <w:rsid w:val="004F35D6"/>
    <w:rsid w:val="004F745C"/>
    <w:rsid w:val="0052295B"/>
    <w:rsid w:val="00525998"/>
    <w:rsid w:val="00537491"/>
    <w:rsid w:val="0054258E"/>
    <w:rsid w:val="00551E7D"/>
    <w:rsid w:val="00567773"/>
    <w:rsid w:val="005737E4"/>
    <w:rsid w:val="00574141"/>
    <w:rsid w:val="00575E3E"/>
    <w:rsid w:val="005B0894"/>
    <w:rsid w:val="005E6300"/>
    <w:rsid w:val="005F3797"/>
    <w:rsid w:val="00633621"/>
    <w:rsid w:val="00641896"/>
    <w:rsid w:val="00662954"/>
    <w:rsid w:val="006827C0"/>
    <w:rsid w:val="00696958"/>
    <w:rsid w:val="00697AD6"/>
    <w:rsid w:val="006F0C3E"/>
    <w:rsid w:val="00725FB2"/>
    <w:rsid w:val="007416C4"/>
    <w:rsid w:val="00761135"/>
    <w:rsid w:val="007672B1"/>
    <w:rsid w:val="00770F84"/>
    <w:rsid w:val="007735E1"/>
    <w:rsid w:val="00773B6F"/>
    <w:rsid w:val="00784536"/>
    <w:rsid w:val="00792C8A"/>
    <w:rsid w:val="007A6010"/>
    <w:rsid w:val="007A7625"/>
    <w:rsid w:val="007A7FCC"/>
    <w:rsid w:val="007B1781"/>
    <w:rsid w:val="007B7F61"/>
    <w:rsid w:val="007F2616"/>
    <w:rsid w:val="00805E4C"/>
    <w:rsid w:val="00824DE3"/>
    <w:rsid w:val="00826735"/>
    <w:rsid w:val="00841D26"/>
    <w:rsid w:val="00895CE2"/>
    <w:rsid w:val="008A5F92"/>
    <w:rsid w:val="008C1CB4"/>
    <w:rsid w:val="008E13B8"/>
    <w:rsid w:val="008E3B12"/>
    <w:rsid w:val="008E489A"/>
    <w:rsid w:val="008F082B"/>
    <w:rsid w:val="008F6A9C"/>
    <w:rsid w:val="008F6DA2"/>
    <w:rsid w:val="00905F1B"/>
    <w:rsid w:val="009107A1"/>
    <w:rsid w:val="00913776"/>
    <w:rsid w:val="009161D8"/>
    <w:rsid w:val="009334C4"/>
    <w:rsid w:val="0093498F"/>
    <w:rsid w:val="0095516D"/>
    <w:rsid w:val="0095556F"/>
    <w:rsid w:val="00982D94"/>
    <w:rsid w:val="009A64E4"/>
    <w:rsid w:val="009A6C97"/>
    <w:rsid w:val="009B24FC"/>
    <w:rsid w:val="009C053C"/>
    <w:rsid w:val="009C6ECB"/>
    <w:rsid w:val="009D461B"/>
    <w:rsid w:val="009F6EBA"/>
    <w:rsid w:val="00A26BF5"/>
    <w:rsid w:val="00A62365"/>
    <w:rsid w:val="00A64446"/>
    <w:rsid w:val="00A77D2F"/>
    <w:rsid w:val="00A8023D"/>
    <w:rsid w:val="00AF5468"/>
    <w:rsid w:val="00B1528F"/>
    <w:rsid w:val="00B56120"/>
    <w:rsid w:val="00B72584"/>
    <w:rsid w:val="00B80A04"/>
    <w:rsid w:val="00B8601E"/>
    <w:rsid w:val="00B93C00"/>
    <w:rsid w:val="00BA1CCC"/>
    <w:rsid w:val="00BA5B6C"/>
    <w:rsid w:val="00BB366C"/>
    <w:rsid w:val="00BB44A0"/>
    <w:rsid w:val="00BC07DA"/>
    <w:rsid w:val="00BE1506"/>
    <w:rsid w:val="00C17FB7"/>
    <w:rsid w:val="00C47E9E"/>
    <w:rsid w:val="00C82E0D"/>
    <w:rsid w:val="00C84E10"/>
    <w:rsid w:val="00C90B57"/>
    <w:rsid w:val="00CB6AEE"/>
    <w:rsid w:val="00CD1B24"/>
    <w:rsid w:val="00CD6081"/>
    <w:rsid w:val="00D16A3A"/>
    <w:rsid w:val="00D55995"/>
    <w:rsid w:val="00D65659"/>
    <w:rsid w:val="00D723A4"/>
    <w:rsid w:val="00D81293"/>
    <w:rsid w:val="00DD3077"/>
    <w:rsid w:val="00DD55C1"/>
    <w:rsid w:val="00DE3DA6"/>
    <w:rsid w:val="00DF1B5A"/>
    <w:rsid w:val="00E02732"/>
    <w:rsid w:val="00E17FB7"/>
    <w:rsid w:val="00E45DC7"/>
    <w:rsid w:val="00E64311"/>
    <w:rsid w:val="00E737C9"/>
    <w:rsid w:val="00E80E05"/>
    <w:rsid w:val="00E85EDB"/>
    <w:rsid w:val="00EC74BF"/>
    <w:rsid w:val="00EE4DAB"/>
    <w:rsid w:val="00F016FF"/>
    <w:rsid w:val="00F076E6"/>
    <w:rsid w:val="00F2036B"/>
    <w:rsid w:val="00F25C0F"/>
    <w:rsid w:val="00F31FDA"/>
    <w:rsid w:val="00F34FC2"/>
    <w:rsid w:val="00F60EEC"/>
    <w:rsid w:val="00F63C34"/>
    <w:rsid w:val="00F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9207"/>
  <w15:chartTrackingRefBased/>
  <w15:docId w15:val="{9C576EDE-8E35-41FF-8BB0-B9B04F4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9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3498F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semiHidden/>
    <w:rsid w:val="000409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094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7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5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179">
          <w:marLeft w:val="0"/>
          <w:marRight w:val="0"/>
          <w:marTop w:val="0"/>
          <w:marBottom w:val="0"/>
          <w:divBdr>
            <w:top w:val="single" w:sz="6" w:space="0" w:color="DEE2E6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116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ECA6-9836-49C6-B765-C8CD15C8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cp:lastPrinted>2025-06-17T15:02:00Z</cp:lastPrinted>
  <dcterms:created xsi:type="dcterms:W3CDTF">2025-06-17T15:34:00Z</dcterms:created>
  <dcterms:modified xsi:type="dcterms:W3CDTF">2025-06-17T15:58:00Z</dcterms:modified>
</cp:coreProperties>
</file>